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F1A43" w14:textId="77777777" w:rsidR="00533576" w:rsidRPr="001265A7" w:rsidRDefault="00533576"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sidRPr="001265A7">
        <w:rPr>
          <w:rFonts w:ascii="Arial" w:hAnsi="Arial" w:cs="Arial"/>
          <w:b/>
          <w:color w:val="0070C0"/>
          <w:sz w:val="42"/>
        </w:rPr>
        <w:t xml:space="preserve">Modèle de courriel de distribution aux employés : </w:t>
      </w:r>
    </w:p>
    <w:p w14:paraId="769F3B81" w14:textId="3145B4C5" w:rsidR="00533576" w:rsidRPr="001265A7" w:rsidRDefault="003C7617" w:rsidP="00533576">
      <w:pPr>
        <w:widowControl w:val="0"/>
        <w:suppressAutoHyphens/>
        <w:autoSpaceDE w:val="0"/>
        <w:autoSpaceDN w:val="0"/>
        <w:adjustRightInd w:val="0"/>
        <w:spacing w:after="180" w:line="240" w:lineRule="auto"/>
        <w:textAlignment w:val="center"/>
        <w:rPr>
          <w:rFonts w:ascii="Arial" w:eastAsia="Times New Roman" w:hAnsi="Arial" w:cs="Arial"/>
          <w:b/>
          <w:bCs/>
          <w:color w:val="0070C0"/>
          <w:sz w:val="42"/>
          <w:szCs w:val="42"/>
        </w:rPr>
      </w:pPr>
      <w:r w:rsidRPr="001265A7">
        <w:rPr>
          <w:rFonts w:ascii="Arial" w:hAnsi="Arial" w:cs="Arial"/>
          <w:b/>
          <w:color w:val="0070C0"/>
          <w:sz w:val="42"/>
        </w:rPr>
        <w:t>2025 novembre</w:t>
      </w:r>
    </w:p>
    <w:p w14:paraId="55BAADEC" w14:textId="77777777" w:rsidR="00533576" w:rsidRPr="001265A7"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roofErr w:type="spellStart"/>
      <w:r w:rsidRPr="001265A7">
        <w:rPr>
          <w:rFonts w:ascii="Arial" w:hAnsi="Arial" w:cs="Arial"/>
          <w:sz w:val="21"/>
        </w:rPr>
        <w:t>Cher·ère</w:t>
      </w:r>
      <w:proofErr w:type="spellEnd"/>
      <w:r w:rsidRPr="001265A7">
        <w:rPr>
          <w:rFonts w:ascii="Arial" w:hAnsi="Arial" w:cs="Arial"/>
          <w:sz w:val="21"/>
        </w:rPr>
        <w:t xml:space="preserve"> </w:t>
      </w:r>
      <w:proofErr w:type="spellStart"/>
      <w:r w:rsidRPr="001265A7">
        <w:rPr>
          <w:rFonts w:ascii="Arial" w:hAnsi="Arial" w:cs="Arial"/>
          <w:sz w:val="21"/>
        </w:rPr>
        <w:t>employé·e</w:t>
      </w:r>
      <w:proofErr w:type="spellEnd"/>
      <w:r w:rsidRPr="001265A7">
        <w:rPr>
          <w:rFonts w:ascii="Arial" w:hAnsi="Arial" w:cs="Arial"/>
          <w:sz w:val="21"/>
        </w:rPr>
        <w:t xml:space="preserve"> de </w:t>
      </w:r>
      <w:r w:rsidRPr="001265A7">
        <w:rPr>
          <w:rFonts w:ascii="Arial" w:hAnsi="Arial" w:cs="Arial"/>
          <w:sz w:val="21"/>
          <w:highlight w:val="yellow"/>
        </w:rPr>
        <w:t>____</w:t>
      </w:r>
      <w:r w:rsidRPr="001265A7">
        <w:rPr>
          <w:rFonts w:ascii="Arial" w:hAnsi="Arial" w:cs="Arial"/>
          <w:sz w:val="21"/>
        </w:rPr>
        <w:t>,</w:t>
      </w:r>
    </w:p>
    <w:p w14:paraId="75AF2819" w14:textId="77777777" w:rsidR="00533576" w:rsidRPr="001265A7"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5BA24077" w14:textId="3B8B5560" w:rsidR="00533576" w:rsidRDefault="00BA0A80" w:rsidP="00533576">
      <w:pPr>
        <w:widowControl w:val="0"/>
        <w:suppressAutoHyphens/>
        <w:autoSpaceDE w:val="0"/>
        <w:autoSpaceDN w:val="0"/>
        <w:adjustRightInd w:val="0"/>
        <w:spacing w:after="43" w:line="240" w:lineRule="auto"/>
        <w:textAlignment w:val="center"/>
        <w:rPr>
          <w:rFonts w:ascii="Arial" w:hAnsi="Arial" w:cs="Arial"/>
          <w:sz w:val="21"/>
        </w:rPr>
      </w:pPr>
      <w:r w:rsidRPr="001265A7">
        <w:rPr>
          <w:rFonts w:ascii="Arial" w:hAnsi="Arial" w:cs="Arial"/>
          <w:sz w:val="21"/>
        </w:rPr>
        <w:t xml:space="preserve">La période des fêtes qui approche et l’hiver apporte souvent son lot de défis supplémentaires au travail et à la maison. C’est le moment idéal pour tirer le meilleur parti des ressources, des outils et du soutien précieux offerts par votre programme ComPsych </w:t>
      </w:r>
      <w:proofErr w:type="spellStart"/>
      <w:r w:rsidRPr="001265A7">
        <w:rPr>
          <w:rFonts w:ascii="Arial" w:hAnsi="Arial" w:cs="Arial"/>
          <w:sz w:val="21"/>
        </w:rPr>
        <w:t>GuidanceResources</w:t>
      </w:r>
      <w:proofErr w:type="spellEnd"/>
      <w:r w:rsidRPr="001265A7">
        <w:rPr>
          <w:rFonts w:ascii="Arial" w:hAnsi="Arial" w:cs="Arial"/>
          <w:sz w:val="21"/>
        </w:rPr>
        <w:t xml:space="preserve"> : </w:t>
      </w:r>
    </w:p>
    <w:p w14:paraId="46D67B20" w14:textId="77777777" w:rsidR="007502EF" w:rsidRDefault="007502EF" w:rsidP="00533576">
      <w:pPr>
        <w:widowControl w:val="0"/>
        <w:suppressAutoHyphens/>
        <w:autoSpaceDE w:val="0"/>
        <w:autoSpaceDN w:val="0"/>
        <w:adjustRightInd w:val="0"/>
        <w:spacing w:after="43" w:line="240" w:lineRule="auto"/>
        <w:textAlignment w:val="center"/>
        <w:rPr>
          <w:rFonts w:ascii="Arial" w:hAnsi="Arial" w:cs="Arial"/>
          <w:sz w:val="21"/>
        </w:rPr>
      </w:pPr>
    </w:p>
    <w:p w14:paraId="2E866219" w14:textId="77777777" w:rsidR="007502EF" w:rsidRPr="001265A7" w:rsidRDefault="007502EF" w:rsidP="007502EF">
      <w:pPr>
        <w:widowControl w:val="0"/>
        <w:suppressAutoHyphens/>
        <w:autoSpaceDE w:val="0"/>
        <w:autoSpaceDN w:val="0"/>
        <w:adjustRightInd w:val="0"/>
        <w:spacing w:after="43" w:line="240" w:lineRule="auto"/>
        <w:textAlignment w:val="center"/>
        <w:rPr>
          <w:rFonts w:ascii="Arial" w:eastAsia="Aptos" w:hAnsi="Arial" w:cs="Arial"/>
        </w:rPr>
      </w:pPr>
      <w:r w:rsidRPr="001265A7">
        <w:rPr>
          <w:rFonts w:ascii="Arial" w:hAnsi="Arial" w:cs="Arial"/>
          <w:sz w:val="21"/>
        </w:rPr>
        <w:t xml:space="preserve">L’espérance de vie des hommes est universellement plus courte que celle des femmes, avec un écart d’environ 5 ans. La ressource suivante examine de plus près les domaines clés sur lesquels il faut se concentrer pour maintenir une vie saine. </w:t>
      </w:r>
    </w:p>
    <w:p w14:paraId="746E183E" w14:textId="43FED479" w:rsidR="007502EF" w:rsidRPr="001265A7" w:rsidRDefault="007502EF" w:rsidP="007502EF">
      <w:pPr>
        <w:widowControl w:val="0"/>
        <w:suppressAutoHyphens/>
        <w:autoSpaceDE w:val="0"/>
        <w:autoSpaceDN w:val="0"/>
        <w:adjustRightInd w:val="0"/>
        <w:spacing w:after="43" w:line="240" w:lineRule="auto"/>
        <w:textAlignment w:val="center"/>
        <w:rPr>
          <w:rStyle w:val="Hyperlink"/>
          <w:rFonts w:ascii="Arial" w:eastAsia="Aptos" w:hAnsi="Arial" w:cs="Arial"/>
        </w:rPr>
      </w:pPr>
      <w:r w:rsidRPr="001265A7">
        <w:rPr>
          <w:rFonts w:ascii="Arial" w:eastAsia="Aptos" w:hAnsi="Arial" w:cs="Arial"/>
          <w:color w:val="0563C1" w:themeColor="hyperlink"/>
          <w:sz w:val="21"/>
          <w:u w:val="single"/>
        </w:rPr>
        <w:fldChar w:fldCharType="begin"/>
      </w:r>
      <w:r>
        <w:rPr>
          <w:rFonts w:ascii="Arial" w:eastAsia="Aptos" w:hAnsi="Arial" w:cs="Arial"/>
          <w:color w:val="0563C1" w:themeColor="hyperlink"/>
          <w:sz w:val="21"/>
          <w:u w:val="single"/>
        </w:rPr>
        <w:instrText>HYPERLINK "https://www.compsych.com/wp-content/uploads/F_MensHealth_2025_FRCA.pdf"</w:instrText>
      </w:r>
      <w:r w:rsidRPr="001265A7">
        <w:rPr>
          <w:rFonts w:ascii="Arial" w:eastAsia="Aptos" w:hAnsi="Arial" w:cs="Arial"/>
          <w:color w:val="0563C1" w:themeColor="hyperlink"/>
          <w:sz w:val="21"/>
          <w:u w:val="single"/>
        </w:rPr>
      </w:r>
      <w:r w:rsidRPr="001265A7">
        <w:rPr>
          <w:rFonts w:ascii="Arial" w:eastAsia="Aptos" w:hAnsi="Arial" w:cs="Arial"/>
          <w:color w:val="0563C1" w:themeColor="hyperlink"/>
          <w:sz w:val="21"/>
          <w:u w:val="single"/>
        </w:rPr>
        <w:fldChar w:fldCharType="separate"/>
      </w:r>
      <w:r w:rsidRPr="001265A7">
        <w:rPr>
          <w:rStyle w:val="Hyperlink"/>
          <w:rFonts w:ascii="Arial" w:hAnsi="Arial" w:cs="Arial"/>
        </w:rPr>
        <w:t xml:space="preserve">Sensibilisation à la santé des </w:t>
      </w:r>
      <w:r w:rsidRPr="001265A7">
        <w:rPr>
          <w:rStyle w:val="Hyperlink"/>
          <w:rFonts w:ascii="Arial" w:hAnsi="Arial" w:cs="Arial"/>
          <w:sz w:val="21"/>
        </w:rPr>
        <w:t>hommes</w:t>
      </w:r>
    </w:p>
    <w:p w14:paraId="3DA944EA" w14:textId="21C59F86" w:rsidR="007502EF" w:rsidRPr="007502EF" w:rsidRDefault="007502EF" w:rsidP="00533576">
      <w:pPr>
        <w:widowControl w:val="0"/>
        <w:suppressAutoHyphens/>
        <w:autoSpaceDE w:val="0"/>
        <w:autoSpaceDN w:val="0"/>
        <w:adjustRightInd w:val="0"/>
        <w:spacing w:after="43" w:line="240" w:lineRule="auto"/>
        <w:textAlignment w:val="center"/>
        <w:rPr>
          <w:rFonts w:ascii="Arial" w:eastAsia="Aptos" w:hAnsi="Arial" w:cs="Arial"/>
          <w:color w:val="0563C1" w:themeColor="hyperlink"/>
          <w:sz w:val="21"/>
          <w:u w:val="single"/>
        </w:rPr>
      </w:pPr>
      <w:r w:rsidRPr="001265A7">
        <w:rPr>
          <w:rFonts w:ascii="Arial" w:eastAsia="Aptos" w:hAnsi="Arial" w:cs="Arial"/>
          <w:color w:val="0563C1" w:themeColor="hyperlink"/>
          <w:sz w:val="21"/>
          <w:u w:val="single"/>
        </w:rPr>
        <w:fldChar w:fldCharType="end"/>
      </w:r>
    </w:p>
    <w:p w14:paraId="235AAA0A" w14:textId="652CC8F6" w:rsidR="001B127A" w:rsidRPr="001265A7" w:rsidRDefault="005B141B"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sidRPr="001265A7">
        <w:rPr>
          <w:rFonts w:ascii="Arial" w:hAnsi="Arial" w:cs="Arial"/>
          <w:sz w:val="21"/>
        </w:rPr>
        <w:t xml:space="preserve">Novembre est le mois de la sensibilisation au diabète, une occasion d’attirer l’attention sur les difficultés auxquelles sont confrontées les personnes atteintes de diabète et de réduire la stigmatisation liée à cette maladie.   </w:t>
      </w:r>
    </w:p>
    <w:p w14:paraId="13B656C0" w14:textId="0BBAECEA" w:rsidR="001B127A" w:rsidRPr="007502EF" w:rsidRDefault="007502EF" w:rsidP="00533576">
      <w:pPr>
        <w:widowControl w:val="0"/>
        <w:suppressAutoHyphens/>
        <w:autoSpaceDE w:val="0"/>
        <w:autoSpaceDN w:val="0"/>
        <w:adjustRightInd w:val="0"/>
        <w:spacing w:after="43" w:line="240" w:lineRule="auto"/>
        <w:textAlignment w:val="center"/>
        <w:rPr>
          <w:rStyle w:val="Hyperlink"/>
          <w:rFonts w:ascii="Arial" w:eastAsia="Aptos" w:hAnsi="Arial" w:cs="Arial"/>
          <w:bCs/>
          <w:sz w:val="21"/>
          <w:szCs w:val="21"/>
        </w:rPr>
      </w:pPr>
      <w:r>
        <w:rPr>
          <w:rFonts w:ascii="Arial" w:hAnsi="Arial" w:cs="Arial"/>
        </w:rPr>
        <w:fldChar w:fldCharType="begin"/>
      </w:r>
      <w:r>
        <w:rPr>
          <w:rFonts w:ascii="Arial" w:hAnsi="Arial" w:cs="Arial"/>
        </w:rPr>
        <w:instrText>HYPERLINK "https://www.compsych.com/wp-content/uploads/F_Q4_25_DiabetesAwareness_FRCA.pdf"</w:instrText>
      </w:r>
      <w:r>
        <w:rPr>
          <w:rFonts w:ascii="Arial" w:hAnsi="Arial" w:cs="Arial"/>
        </w:rPr>
      </w:r>
      <w:r>
        <w:rPr>
          <w:rFonts w:ascii="Arial" w:hAnsi="Arial" w:cs="Arial"/>
        </w:rPr>
        <w:fldChar w:fldCharType="separate"/>
      </w:r>
      <w:r w:rsidR="005B141B" w:rsidRPr="007502EF">
        <w:rPr>
          <w:rStyle w:val="Hyperlink"/>
          <w:rFonts w:ascii="Arial" w:hAnsi="Arial" w:cs="Arial"/>
        </w:rPr>
        <w:t xml:space="preserve">Mois de la sensibilisation au </w:t>
      </w:r>
      <w:r w:rsidR="005B141B" w:rsidRPr="007502EF">
        <w:rPr>
          <w:rStyle w:val="Hyperlink"/>
          <w:rFonts w:ascii="Arial" w:hAnsi="Arial" w:cs="Arial"/>
          <w:sz w:val="21"/>
        </w:rPr>
        <w:t>diabète</w:t>
      </w:r>
      <w:r w:rsidR="005B141B" w:rsidRPr="007502EF">
        <w:rPr>
          <w:rStyle w:val="Hyperlink"/>
          <w:rFonts w:ascii="Arial" w:hAnsi="Arial" w:cs="Arial"/>
        </w:rPr>
        <w:t xml:space="preserve"> </w:t>
      </w:r>
    </w:p>
    <w:p w14:paraId="7A8FF8F5" w14:textId="4FA79CD4" w:rsidR="00533576" w:rsidRPr="001265A7" w:rsidRDefault="007502EF" w:rsidP="00533576">
      <w:pPr>
        <w:widowControl w:val="0"/>
        <w:shd w:val="clear" w:color="auto" w:fill="FFFFFF"/>
        <w:suppressAutoHyphens/>
        <w:autoSpaceDE w:val="0"/>
        <w:autoSpaceDN w:val="0"/>
        <w:adjustRightInd w:val="0"/>
        <w:spacing w:after="0" w:line="240" w:lineRule="auto"/>
        <w:textAlignment w:val="baseline"/>
        <w:rPr>
          <w:rFonts w:ascii="Arial" w:eastAsia="Aptos" w:hAnsi="Arial" w:cs="Arial"/>
        </w:rPr>
      </w:pPr>
      <w:r>
        <w:rPr>
          <w:rFonts w:ascii="Arial" w:hAnsi="Arial" w:cs="Arial"/>
        </w:rPr>
        <w:fldChar w:fldCharType="end"/>
      </w:r>
    </w:p>
    <w:p w14:paraId="73896D37" w14:textId="02266F52" w:rsidR="00E6371C" w:rsidRPr="001265A7" w:rsidRDefault="00895E47" w:rsidP="00533576">
      <w:pPr>
        <w:widowControl w:val="0"/>
        <w:suppressAutoHyphens/>
        <w:autoSpaceDE w:val="0"/>
        <w:autoSpaceDN w:val="0"/>
        <w:adjustRightInd w:val="0"/>
        <w:spacing w:after="43" w:line="240" w:lineRule="auto"/>
        <w:textAlignment w:val="center"/>
        <w:rPr>
          <w:rFonts w:ascii="Arial" w:eastAsia="Aptos" w:hAnsi="Arial" w:cs="Arial"/>
          <w:sz w:val="21"/>
          <w:szCs w:val="21"/>
        </w:rPr>
      </w:pPr>
      <w:r w:rsidRPr="001265A7">
        <w:rPr>
          <w:rFonts w:ascii="Arial" w:hAnsi="Arial" w:cs="Arial"/>
          <w:sz w:val="21"/>
        </w:rPr>
        <w:t xml:space="preserve">La Journée mondiale de l’enfance est célébrée chaque année le 20 novembre avec pour mission de sensibiliser le public aux inégalités auxquelles les enfants peuvent être confrontés. Ensemble, nous pouvons contribuer à créer un avenir meilleur et plus radieux pour les jeunes générations à venir. </w:t>
      </w:r>
    </w:p>
    <w:p w14:paraId="3EFB6DA8" w14:textId="0C21E4D1" w:rsidR="00E6371C" w:rsidRPr="007502EF" w:rsidRDefault="007502EF" w:rsidP="00E6371C">
      <w:pPr>
        <w:widowControl w:val="0"/>
        <w:suppressAutoHyphens/>
        <w:autoSpaceDE w:val="0"/>
        <w:autoSpaceDN w:val="0"/>
        <w:adjustRightInd w:val="0"/>
        <w:spacing w:after="43" w:line="240" w:lineRule="auto"/>
        <w:textAlignment w:val="center"/>
        <w:rPr>
          <w:rStyle w:val="Hyperlink"/>
          <w:rFonts w:ascii="Arial" w:eastAsia="Aptos" w:hAnsi="Arial" w:cs="Arial"/>
          <w:sz w:val="21"/>
          <w:szCs w:val="21"/>
        </w:rPr>
      </w:pPr>
      <w:r>
        <w:rPr>
          <w:rFonts w:ascii="Arial" w:hAnsi="Arial" w:cs="Arial"/>
        </w:rPr>
        <w:fldChar w:fldCharType="begin"/>
      </w:r>
      <w:r>
        <w:rPr>
          <w:rFonts w:ascii="Arial" w:hAnsi="Arial" w:cs="Arial"/>
        </w:rPr>
        <w:instrText>HYPERLINK "https://www.compsych.com/wp-content/uploads/F_WorldChildrensDay2024_FRCA.pdf"</w:instrText>
      </w:r>
      <w:r>
        <w:rPr>
          <w:rFonts w:ascii="Arial" w:hAnsi="Arial" w:cs="Arial"/>
        </w:rPr>
      </w:r>
      <w:r>
        <w:rPr>
          <w:rFonts w:ascii="Arial" w:hAnsi="Arial" w:cs="Arial"/>
        </w:rPr>
        <w:fldChar w:fldCharType="separate"/>
      </w:r>
      <w:r w:rsidR="005B141B" w:rsidRPr="007502EF">
        <w:rPr>
          <w:rStyle w:val="Hyperlink"/>
          <w:rFonts w:ascii="Arial" w:hAnsi="Arial" w:cs="Arial"/>
        </w:rPr>
        <w:t xml:space="preserve">Journée </w:t>
      </w:r>
      <w:r w:rsidR="005B141B" w:rsidRPr="007502EF">
        <w:rPr>
          <w:rStyle w:val="Hyperlink"/>
          <w:rFonts w:ascii="Arial" w:hAnsi="Arial" w:cs="Arial"/>
          <w:sz w:val="21"/>
        </w:rPr>
        <w:t>mondiale</w:t>
      </w:r>
      <w:r w:rsidR="005B141B" w:rsidRPr="007502EF">
        <w:rPr>
          <w:rStyle w:val="Hyperlink"/>
          <w:rFonts w:ascii="Arial" w:hAnsi="Arial" w:cs="Arial"/>
        </w:rPr>
        <w:t xml:space="preserve"> de l’enfance</w:t>
      </w:r>
    </w:p>
    <w:p w14:paraId="20755A85" w14:textId="23B4AEFC" w:rsidR="00161D3A" w:rsidRPr="001265A7" w:rsidRDefault="007502EF" w:rsidP="00E6371C">
      <w:pPr>
        <w:widowControl w:val="0"/>
        <w:suppressAutoHyphens/>
        <w:autoSpaceDE w:val="0"/>
        <w:autoSpaceDN w:val="0"/>
        <w:adjustRightInd w:val="0"/>
        <w:spacing w:after="43" w:line="240" w:lineRule="auto"/>
        <w:textAlignment w:val="center"/>
        <w:rPr>
          <w:rFonts w:ascii="Arial" w:eastAsia="Aptos" w:hAnsi="Arial" w:cs="Arial"/>
          <w:sz w:val="21"/>
          <w:szCs w:val="21"/>
        </w:rPr>
      </w:pPr>
      <w:r>
        <w:rPr>
          <w:rFonts w:ascii="Arial" w:hAnsi="Arial" w:cs="Arial"/>
        </w:rPr>
        <w:fldChar w:fldCharType="end"/>
      </w:r>
    </w:p>
    <w:p w14:paraId="665A6279" w14:textId="67578F29" w:rsidR="00142BEF" w:rsidRPr="001265A7" w:rsidRDefault="00161D3A" w:rsidP="00E6371C">
      <w:pPr>
        <w:widowControl w:val="0"/>
        <w:suppressAutoHyphens/>
        <w:autoSpaceDE w:val="0"/>
        <w:autoSpaceDN w:val="0"/>
        <w:adjustRightInd w:val="0"/>
        <w:spacing w:after="43" w:line="240" w:lineRule="auto"/>
        <w:textAlignment w:val="center"/>
        <w:rPr>
          <w:rFonts w:ascii="Arial" w:eastAsia="Aptos" w:hAnsi="Arial" w:cs="Arial"/>
          <w:sz w:val="21"/>
          <w:szCs w:val="21"/>
        </w:rPr>
      </w:pPr>
      <w:r w:rsidRPr="001265A7">
        <w:rPr>
          <w:rFonts w:ascii="Arial" w:hAnsi="Arial" w:cs="Arial"/>
          <w:sz w:val="21"/>
        </w:rPr>
        <w:t xml:space="preserve">Le mois de novembre marque le début du Mois du patrimoine des personnes issues d’une Première Nation, une période consacrée à la célébration de la riche histoire, des cultures diverses et des traditions historiques des peuples autochtones. </w:t>
      </w:r>
    </w:p>
    <w:p w14:paraId="47D9786C" w14:textId="66B23141" w:rsidR="00142BEF" w:rsidRPr="001265A7" w:rsidRDefault="00142BEF" w:rsidP="00E6371C">
      <w:pPr>
        <w:widowControl w:val="0"/>
        <w:suppressAutoHyphens/>
        <w:autoSpaceDE w:val="0"/>
        <w:autoSpaceDN w:val="0"/>
        <w:adjustRightInd w:val="0"/>
        <w:spacing w:after="43" w:line="240" w:lineRule="auto"/>
        <w:textAlignment w:val="center"/>
        <w:rPr>
          <w:rFonts w:ascii="Arial" w:eastAsia="Aptos" w:hAnsi="Arial" w:cs="Arial"/>
          <w:sz w:val="21"/>
          <w:szCs w:val="21"/>
        </w:rPr>
      </w:pPr>
      <w:hyperlink r:id="rId6" w:history="1">
        <w:r w:rsidRPr="001265A7">
          <w:rPr>
            <w:rStyle w:val="Hyperlink"/>
            <w:rFonts w:ascii="Arial" w:hAnsi="Arial" w:cs="Arial"/>
            <w:sz w:val="21"/>
          </w:rPr>
          <w:t>Mois du patrimoine des p</w:t>
        </w:r>
        <w:r w:rsidRPr="001265A7">
          <w:rPr>
            <w:rStyle w:val="Hyperlink"/>
            <w:rFonts w:ascii="Arial" w:hAnsi="Arial" w:cs="Arial"/>
            <w:sz w:val="21"/>
          </w:rPr>
          <w:t>e</w:t>
        </w:r>
        <w:r w:rsidRPr="001265A7">
          <w:rPr>
            <w:rStyle w:val="Hyperlink"/>
            <w:rFonts w:ascii="Arial" w:hAnsi="Arial" w:cs="Arial"/>
            <w:sz w:val="21"/>
          </w:rPr>
          <w:t>rsonnes issues d’une Première Nation</w:t>
        </w:r>
      </w:hyperlink>
    </w:p>
    <w:p w14:paraId="267EA421" w14:textId="2686D1C5" w:rsidR="00533576" w:rsidRPr="001265A7" w:rsidRDefault="00533576" w:rsidP="00533576">
      <w:pPr>
        <w:widowControl w:val="0"/>
        <w:suppressAutoHyphens/>
        <w:autoSpaceDE w:val="0"/>
        <w:autoSpaceDN w:val="0"/>
        <w:adjustRightInd w:val="0"/>
        <w:textAlignment w:val="center"/>
        <w:rPr>
          <w:rFonts w:ascii="Arial" w:eastAsia="Aptos" w:hAnsi="Arial" w:cs="Arial"/>
          <w:sz w:val="21"/>
        </w:rPr>
      </w:pPr>
    </w:p>
    <w:p w14:paraId="1208BBB0" w14:textId="5D186713" w:rsidR="005D2EB9" w:rsidRPr="001265A7" w:rsidRDefault="00533576" w:rsidP="00E50D5E">
      <w:pPr>
        <w:widowControl w:val="0"/>
        <w:shd w:val="clear" w:color="auto" w:fill="FFFFFF"/>
        <w:suppressAutoHyphens/>
        <w:autoSpaceDE w:val="0"/>
        <w:autoSpaceDN w:val="0"/>
        <w:adjustRightInd w:val="0"/>
        <w:spacing w:after="0" w:line="240" w:lineRule="auto"/>
        <w:textAlignment w:val="baseline"/>
        <w:rPr>
          <w:rFonts w:ascii="Arial" w:eastAsia="Aptos" w:hAnsi="Arial" w:cs="Arial"/>
        </w:rPr>
      </w:pPr>
      <w:r w:rsidRPr="001265A7">
        <w:rPr>
          <w:rFonts w:ascii="Arial" w:hAnsi="Arial" w:cs="Arial"/>
          <w:sz w:val="21"/>
        </w:rPr>
        <w:t xml:space="preserve">Votre programme </w:t>
      </w:r>
      <w:proofErr w:type="spellStart"/>
      <w:r w:rsidRPr="001265A7">
        <w:rPr>
          <w:rFonts w:ascii="Arial" w:hAnsi="Arial" w:cs="Arial"/>
          <w:sz w:val="21"/>
        </w:rPr>
        <w:t>GuidanceResources</w:t>
      </w:r>
      <w:proofErr w:type="spellEnd"/>
      <w:r w:rsidRPr="001265A7">
        <w:rPr>
          <w:rFonts w:ascii="Arial" w:hAnsi="Arial" w:cs="Arial"/>
          <w:sz w:val="21"/>
        </w:rPr>
        <w:t xml:space="preserve"> vous offre des moyens simples et efficaces de vous concentrer sur votre bien-être mental. Ces courtes vidéos en sont un bon exemple. Veillez à sélectionner la langue de votre choix en cliquant sur le bouton CC (sous-titrage codé).</w:t>
      </w:r>
    </w:p>
    <w:p w14:paraId="6341C074" w14:textId="13FECD4F" w:rsidR="005D2EB9" w:rsidRPr="00AB5553" w:rsidRDefault="00AB5553" w:rsidP="00E50D5E">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rPr>
      </w:pPr>
      <w:r>
        <w:rPr>
          <w:rFonts w:ascii="Arial" w:hAnsi="Arial" w:cs="Arial"/>
        </w:rPr>
        <w:fldChar w:fldCharType="begin"/>
      </w:r>
      <w:r>
        <w:rPr>
          <w:rFonts w:ascii="Arial" w:hAnsi="Arial" w:cs="Arial"/>
        </w:rPr>
        <w:instrText>HYPERLINK "https://share.synthesia.io/embeds/videos/8ac19487-8e70-4f9a-8a32-ef2eab5f03c7?language=fr"</w:instrText>
      </w:r>
      <w:r>
        <w:rPr>
          <w:rFonts w:ascii="Arial" w:hAnsi="Arial" w:cs="Arial"/>
        </w:rPr>
      </w:r>
      <w:r>
        <w:rPr>
          <w:rFonts w:ascii="Arial" w:hAnsi="Arial" w:cs="Arial"/>
        </w:rPr>
        <w:fldChar w:fldCharType="separate"/>
      </w:r>
      <w:r w:rsidR="005D2EB9" w:rsidRPr="00AB5553">
        <w:rPr>
          <w:rStyle w:val="Hyperlink"/>
          <w:rFonts w:ascii="Arial" w:hAnsi="Arial" w:cs="Arial"/>
        </w:rPr>
        <w:t>Quelle est la différence entre la dépression et la triste</w:t>
      </w:r>
      <w:r w:rsidR="005D2EB9" w:rsidRPr="00AB5553">
        <w:rPr>
          <w:rStyle w:val="Hyperlink"/>
          <w:rFonts w:ascii="Arial" w:hAnsi="Arial" w:cs="Arial"/>
        </w:rPr>
        <w:t>s</w:t>
      </w:r>
      <w:r w:rsidR="005D2EB9" w:rsidRPr="00AB5553">
        <w:rPr>
          <w:rStyle w:val="Hyperlink"/>
          <w:rFonts w:ascii="Arial" w:hAnsi="Arial" w:cs="Arial"/>
        </w:rPr>
        <w:t>se?</w:t>
      </w:r>
    </w:p>
    <w:p w14:paraId="6DA7CD74" w14:textId="098789DE" w:rsidR="005D2EB9" w:rsidRPr="00AB5553" w:rsidRDefault="00AB5553" w:rsidP="00E50D5E">
      <w:pPr>
        <w:widowControl w:val="0"/>
        <w:shd w:val="clear" w:color="auto" w:fill="FFFFFF"/>
        <w:suppressAutoHyphens/>
        <w:autoSpaceDE w:val="0"/>
        <w:autoSpaceDN w:val="0"/>
        <w:adjustRightInd w:val="0"/>
        <w:spacing w:after="0" w:line="240" w:lineRule="auto"/>
        <w:textAlignment w:val="baseline"/>
        <w:rPr>
          <w:rStyle w:val="Hyperlink"/>
          <w:rFonts w:ascii="Arial" w:hAnsi="Arial" w:cs="Arial"/>
        </w:rPr>
      </w:pPr>
      <w:r>
        <w:rPr>
          <w:rFonts w:ascii="Arial" w:hAnsi="Arial" w:cs="Arial"/>
        </w:rPr>
        <w:fldChar w:fldCharType="end"/>
      </w:r>
      <w:r>
        <w:rPr>
          <w:rFonts w:ascii="Arial" w:hAnsi="Arial" w:cs="Arial"/>
        </w:rPr>
        <w:fldChar w:fldCharType="begin"/>
      </w:r>
      <w:r>
        <w:rPr>
          <w:rFonts w:ascii="Arial" w:hAnsi="Arial" w:cs="Arial"/>
        </w:rPr>
        <w:instrText>HYPERLINK "https://share.synthesia.io/embeds/videos/a95bd873-7f43-4458-8bba-762fc7ec8b8a?language=fr"</w:instrText>
      </w:r>
      <w:r>
        <w:rPr>
          <w:rFonts w:ascii="Arial" w:hAnsi="Arial" w:cs="Arial"/>
        </w:rPr>
      </w:r>
      <w:r>
        <w:rPr>
          <w:rFonts w:ascii="Arial" w:hAnsi="Arial" w:cs="Arial"/>
        </w:rPr>
        <w:fldChar w:fldCharType="separate"/>
      </w:r>
      <w:r w:rsidR="005D2EB9" w:rsidRPr="00AB5553">
        <w:rPr>
          <w:rStyle w:val="Hyperlink"/>
          <w:rFonts w:ascii="Arial" w:hAnsi="Arial" w:cs="Arial"/>
        </w:rPr>
        <w:t xml:space="preserve">Garder sa volonté tout en perdant du poids </w:t>
      </w:r>
    </w:p>
    <w:p w14:paraId="2C8A422F" w14:textId="60BA2992" w:rsidR="00E50D5E" w:rsidRPr="001265A7" w:rsidRDefault="00AB5553" w:rsidP="00E50D5E">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Pr>
          <w:rFonts w:ascii="Arial" w:hAnsi="Arial" w:cs="Arial"/>
        </w:rPr>
        <w:fldChar w:fldCharType="end"/>
      </w:r>
    </w:p>
    <w:p w14:paraId="3FA85D51" w14:textId="3A518A20" w:rsidR="00E6371C" w:rsidRPr="001265A7"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sz w:val="21"/>
          <w:szCs w:val="21"/>
        </w:rPr>
      </w:pPr>
      <w:r w:rsidRPr="001265A7">
        <w:rPr>
          <w:rFonts w:ascii="Arial" w:hAnsi="Arial" w:cs="Arial"/>
          <w:sz w:val="21"/>
        </w:rPr>
        <w:t>Conçue pour vous et votre parcours de bien-être personnel, l’</w:t>
      </w:r>
      <w:hyperlink r:id="rId7" w:history="1">
        <w:r w:rsidRPr="001265A7">
          <w:rPr>
            <w:rFonts w:ascii="Arial" w:hAnsi="Arial" w:cs="Arial"/>
            <w:color w:val="0070C0"/>
            <w:sz w:val="21"/>
            <w:u w:val="single"/>
          </w:rPr>
          <w:t xml:space="preserve">expérience numérique de </w:t>
        </w:r>
        <w:proofErr w:type="spellStart"/>
        <w:r w:rsidRPr="001265A7">
          <w:rPr>
            <w:rFonts w:ascii="Arial" w:hAnsi="Arial" w:cs="Arial"/>
            <w:color w:val="0070C0"/>
            <w:sz w:val="21"/>
            <w:u w:val="single"/>
          </w:rPr>
          <w:t>GuidanceResources</w:t>
        </w:r>
        <w:proofErr w:type="spellEnd"/>
      </w:hyperlink>
      <w:r w:rsidRPr="001265A7">
        <w:rPr>
          <w:rFonts w:ascii="Arial" w:hAnsi="Arial" w:cs="Arial"/>
          <w:sz w:val="21"/>
        </w:rPr>
        <w:t xml:space="preserve"> offre un accès personnalisé à du soutien mental, émotionnel, juridique et financier ainsi que pour la conciliation travail-vie personnelle et le bien-être. Consultez également le bulletin d’information sur le bien-être T4 pour répondre à vos besoins. </w:t>
      </w:r>
    </w:p>
    <w:p w14:paraId="2E7AC477" w14:textId="77777777" w:rsidR="00E6371C" w:rsidRPr="001265A7" w:rsidRDefault="00E6371C" w:rsidP="00E6371C">
      <w:pPr>
        <w:widowControl w:val="0"/>
        <w:shd w:val="clear" w:color="auto" w:fill="FFFFFF"/>
        <w:suppressAutoHyphens/>
        <w:autoSpaceDE w:val="0"/>
        <w:autoSpaceDN w:val="0"/>
        <w:adjustRightInd w:val="0"/>
        <w:spacing w:after="0" w:line="240" w:lineRule="auto"/>
        <w:textAlignment w:val="baseline"/>
        <w:rPr>
          <w:rFonts w:ascii="Arial" w:eastAsia="Times New Roman" w:hAnsi="Arial" w:cs="Arial"/>
          <w:bCs/>
          <w:color w:val="0070C0"/>
          <w:sz w:val="21"/>
          <w:szCs w:val="21"/>
          <w:u w:val="single"/>
        </w:rPr>
      </w:pPr>
      <w:hyperlink r:id="rId8" w:history="1">
        <w:r w:rsidRPr="001265A7">
          <w:rPr>
            <w:rFonts w:ascii="Arial" w:hAnsi="Arial" w:cs="Arial"/>
            <w:color w:val="0070C0"/>
            <w:sz w:val="21"/>
            <w:u w:val="single"/>
          </w:rPr>
          <w:t xml:space="preserve">Voir le dépliant sur l’expérience numérique de </w:t>
        </w:r>
        <w:proofErr w:type="spellStart"/>
        <w:r w:rsidRPr="001265A7">
          <w:rPr>
            <w:rFonts w:ascii="Arial" w:hAnsi="Arial" w:cs="Arial"/>
            <w:color w:val="0070C0"/>
            <w:sz w:val="21"/>
            <w:u w:val="single"/>
          </w:rPr>
          <w:t>GuidanceResources</w:t>
        </w:r>
        <w:proofErr w:type="spellEnd"/>
      </w:hyperlink>
      <w:r w:rsidRPr="001265A7">
        <w:rPr>
          <w:rFonts w:ascii="Arial" w:hAnsi="Arial" w:cs="Arial"/>
          <w:color w:val="0070C0"/>
          <w:sz w:val="21"/>
          <w:u w:val="single"/>
        </w:rPr>
        <w:t xml:space="preserve"> </w:t>
      </w:r>
    </w:p>
    <w:p w14:paraId="36CFD8F5" w14:textId="35F3D244" w:rsidR="00E6371C" w:rsidRPr="001265A7" w:rsidRDefault="00190768" w:rsidP="00E6371C">
      <w:pPr>
        <w:widowControl w:val="0"/>
        <w:shd w:val="clear" w:color="auto" w:fill="FFFFFF"/>
        <w:suppressAutoHyphens/>
        <w:autoSpaceDE w:val="0"/>
        <w:autoSpaceDN w:val="0"/>
        <w:adjustRightInd w:val="0"/>
        <w:spacing w:after="0" w:line="240" w:lineRule="auto"/>
        <w:textAlignment w:val="baseline"/>
        <w:rPr>
          <w:rStyle w:val="Hyperlink"/>
          <w:rFonts w:ascii="Arial" w:eastAsia="Times New Roman" w:hAnsi="Arial" w:cs="Arial"/>
          <w:bCs/>
          <w:sz w:val="21"/>
          <w:szCs w:val="21"/>
        </w:rPr>
      </w:pPr>
      <w:r w:rsidRPr="001265A7">
        <w:rPr>
          <w:rFonts w:ascii="Arial" w:eastAsia="Times New Roman" w:hAnsi="Arial" w:cs="Arial"/>
          <w:sz w:val="21"/>
        </w:rPr>
        <w:fldChar w:fldCharType="begin"/>
      </w:r>
      <w:r w:rsidRPr="001265A7">
        <w:rPr>
          <w:rFonts w:ascii="Arial" w:eastAsia="Times New Roman" w:hAnsi="Arial" w:cs="Arial"/>
          <w:sz w:val="21"/>
        </w:rPr>
        <w:instrText>HYPERLINK "https://www.compsych.com/wp-content/uploads/NL_WB_Q4_2025.pdf"</w:instrText>
      </w:r>
      <w:r w:rsidRPr="001265A7">
        <w:rPr>
          <w:rFonts w:ascii="Arial" w:eastAsia="Times New Roman" w:hAnsi="Arial" w:cs="Arial"/>
          <w:sz w:val="21"/>
        </w:rPr>
      </w:r>
      <w:r w:rsidRPr="001265A7">
        <w:rPr>
          <w:rFonts w:ascii="Arial" w:eastAsia="Times New Roman" w:hAnsi="Arial" w:cs="Arial"/>
          <w:sz w:val="21"/>
        </w:rPr>
        <w:fldChar w:fldCharType="separate"/>
      </w:r>
      <w:r w:rsidRPr="001265A7">
        <w:rPr>
          <w:rStyle w:val="Hyperlink"/>
          <w:rFonts w:ascii="Arial" w:hAnsi="Arial" w:cs="Arial"/>
          <w:sz w:val="21"/>
        </w:rPr>
        <w:t>Bulletin d’information sur le bien-être T4 2025</w:t>
      </w:r>
    </w:p>
    <w:p w14:paraId="416E3D7A" w14:textId="517B50E0" w:rsidR="00533576" w:rsidRPr="001265A7" w:rsidRDefault="00190768" w:rsidP="00533576">
      <w:pPr>
        <w:widowControl w:val="0"/>
        <w:shd w:val="clear" w:color="auto" w:fill="FFFFFF"/>
        <w:suppressAutoHyphens/>
        <w:autoSpaceDE w:val="0"/>
        <w:autoSpaceDN w:val="0"/>
        <w:adjustRightInd w:val="0"/>
        <w:textAlignment w:val="baseline"/>
        <w:rPr>
          <w:rFonts w:ascii="Arial" w:eastAsia="Times New Roman" w:hAnsi="Arial" w:cs="Arial"/>
          <w:color w:val="0070C0"/>
          <w:sz w:val="21"/>
          <w:u w:val="single"/>
        </w:rPr>
      </w:pPr>
      <w:r w:rsidRPr="001265A7">
        <w:rPr>
          <w:rFonts w:ascii="Arial" w:eastAsia="Times New Roman" w:hAnsi="Arial" w:cs="Arial"/>
          <w:sz w:val="21"/>
        </w:rPr>
        <w:fldChar w:fldCharType="end"/>
      </w:r>
    </w:p>
    <w:p w14:paraId="3D393DAC" w14:textId="77777777" w:rsidR="00533576" w:rsidRPr="001265A7"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sidRPr="001265A7">
        <w:rPr>
          <w:rFonts w:ascii="Arial" w:hAnsi="Arial" w:cs="Arial"/>
          <w:sz w:val="21"/>
        </w:rPr>
        <w:t xml:space="preserve">N’hésitez pas à communiquer avec nous ou vos responsables si vous avez besoin de quoi que ce soit. </w:t>
      </w:r>
    </w:p>
    <w:p w14:paraId="57FFCCD8" w14:textId="77777777" w:rsidR="00533576" w:rsidRPr="001265A7"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p>
    <w:p w14:paraId="0B6260C0" w14:textId="77777777" w:rsidR="00533576" w:rsidRPr="001265A7" w:rsidRDefault="00533576" w:rsidP="00533576">
      <w:pPr>
        <w:widowControl w:val="0"/>
        <w:suppressAutoHyphens/>
        <w:autoSpaceDE w:val="0"/>
        <w:autoSpaceDN w:val="0"/>
        <w:adjustRightInd w:val="0"/>
        <w:spacing w:after="43" w:line="240" w:lineRule="auto"/>
        <w:textAlignment w:val="center"/>
        <w:rPr>
          <w:rFonts w:ascii="Arial" w:eastAsia="Aptos" w:hAnsi="Arial" w:cs="Arial"/>
          <w:bCs/>
          <w:sz w:val="21"/>
          <w:szCs w:val="21"/>
        </w:rPr>
      </w:pPr>
      <w:r w:rsidRPr="001265A7">
        <w:rPr>
          <w:rFonts w:ascii="Arial" w:hAnsi="Arial" w:cs="Arial"/>
          <w:sz w:val="21"/>
        </w:rPr>
        <w:t>Cordialement,</w:t>
      </w:r>
    </w:p>
    <w:p w14:paraId="3B530DA7" w14:textId="0C37234A" w:rsidR="00290489" w:rsidRPr="001265A7" w:rsidRDefault="00533576" w:rsidP="00142BEF">
      <w:pPr>
        <w:spacing w:line="256" w:lineRule="auto"/>
        <w:rPr>
          <w:rFonts w:ascii="Arial" w:eastAsia="Aptos" w:hAnsi="Arial" w:cs="Arial"/>
        </w:rPr>
      </w:pPr>
      <w:r w:rsidRPr="001265A7">
        <w:rPr>
          <w:rFonts w:ascii="Arial" w:hAnsi="Arial" w:cs="Arial"/>
          <w:sz w:val="21"/>
          <w:highlight w:val="yellow"/>
        </w:rPr>
        <w:t>Entreprise</w:t>
      </w:r>
    </w:p>
    <w:sectPr w:rsidR="00290489" w:rsidRPr="001265A7" w:rsidSect="00533576">
      <w:headerReference w:type="default" r:id="rId9"/>
      <w:footerReference w:type="even" r:id="rId10"/>
      <w:footerReference w:type="default" r:id="rId11"/>
      <w:headerReference w:type="first" r:id="rId12"/>
      <w:footerReference w:type="first" r:id="rId13"/>
      <w:pgSz w:w="12240" w:h="15840"/>
      <w:pgMar w:top="1620" w:right="900" w:bottom="9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BF25D" w14:textId="77777777" w:rsidR="00107192" w:rsidRDefault="00107192">
      <w:pPr>
        <w:spacing w:after="0" w:line="240" w:lineRule="auto"/>
      </w:pPr>
      <w:r>
        <w:separator/>
      </w:r>
    </w:p>
  </w:endnote>
  <w:endnote w:type="continuationSeparator" w:id="0">
    <w:p w14:paraId="6BFA01B4" w14:textId="77777777" w:rsidR="00107192" w:rsidRDefault="00107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Ligh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C87ED" w14:textId="77777777" w:rsidR="00107192" w:rsidRDefault="00107192" w:rsidP="00D543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0767D1" w14:textId="77777777" w:rsidR="00107192" w:rsidRDefault="00107192" w:rsidP="00D543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EECF3" w14:textId="77777777" w:rsidR="00107192" w:rsidRDefault="00107192" w:rsidP="00D54337">
    <w:pPr>
      <w:pStyle w:val="Footer"/>
    </w:pPr>
    <w:r>
      <w:rPr>
        <w:noProof/>
      </w:rPr>
      <mc:AlternateContent>
        <mc:Choice Requires="wps">
          <w:drawing>
            <wp:anchor distT="0" distB="0" distL="114300" distR="114300" simplePos="0" relativeHeight="251664384" behindDoc="0" locked="0" layoutInCell="1" allowOverlap="1" wp14:anchorId="2FB27AFF" wp14:editId="6D255895">
              <wp:simplePos x="0" y="0"/>
              <wp:positionH relativeFrom="column">
                <wp:posOffset>3749301</wp:posOffset>
              </wp:positionH>
              <wp:positionV relativeFrom="paragraph">
                <wp:posOffset>34290</wp:posOffset>
              </wp:positionV>
              <wp:extent cx="3200400" cy="342900"/>
              <wp:effectExtent l="0" t="0" r="0" b="12700"/>
              <wp:wrapNone/>
              <wp:docPr id="9" name="Text Box 9"/>
              <wp:cNvGraphicFramePr/>
              <a:graphic xmlns:a="http://schemas.openxmlformats.org/drawingml/2006/main">
                <a:graphicData uri="http://schemas.microsoft.com/office/word/2010/wordprocessingShape">
                  <wps:wsp>
                    <wps:cNvSpPr txBox="1"/>
                    <wps:spPr>
                      <a:xfrm>
                        <a:off x="0" y="0"/>
                        <a:ext cx="32004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B27AFF" id="_x0000_t202" coordsize="21600,21600" o:spt="202" path="m,l,21600r21600,l21600,xe">
              <v:stroke joinstyle="miter"/>
              <v:path gradientshapeok="t" o:connecttype="rect"/>
            </v:shapetype>
            <v:shape id="Text Box 9" o:spid="_x0000_s1026" type="#_x0000_t202" style="position:absolute;margin-left:295.2pt;margin-top:2.7pt;width:25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" filled="f" stroked="f">
              <v:textbox>
                <w:txbxContent>
                  <w:p w14:paraId="61329372" w14:textId="77777777" w:rsidR="00107192" w:rsidRPr="00906677" w:rsidRDefault="00107192" w:rsidP="00D54337">
                    <w:pPr>
                      <w:pStyle w:val="ContactRight"/>
                      <w:rPr>
                        <w:rFonts w:ascii="Arial" w:hAnsi="Arial" w:cs="Arial"/>
                        <w:color w:val="002C54"/>
                        <w:sz w:val="16"/>
                        <w:szCs w:val="16"/>
                      </w:rPr>
                    </w:pPr>
                    <w:r>
                      <w:rPr>
                        <w:rFonts w:ascii="Arial" w:hAnsi="Arial"/>
                        <w:color w:val="002C54"/>
                        <w:sz w:val="16"/>
                      </w:rPr>
                      <w:t>Communiquez avec nous en tout temps pour une assistance confidentielle.</w:t>
                    </w:r>
                  </w:p>
                  <w:p w14:paraId="6C4F689C" w14:textId="77777777" w:rsidR="00107192" w:rsidRPr="00906677" w:rsidRDefault="00107192" w:rsidP="00D54337">
                    <w:pPr>
                      <w:rPr>
                        <w:color w:val="002C54"/>
                        <w:sz w:val="16"/>
                        <w:szCs w:val="16"/>
                      </w:rPr>
                    </w:pPr>
                  </w:p>
                </w:txbxContent>
              </v:textbox>
            </v:shape>
          </w:pict>
        </mc:Fallback>
      </mc:AlternateContent>
    </w:r>
  </w:p>
  <w:p w14:paraId="6FA5153E" w14:textId="77777777" w:rsidR="00107192" w:rsidRPr="00006CF9" w:rsidRDefault="00107192" w:rsidP="00D54337">
    <w:pPr>
      <w:pStyle w:val="Footer"/>
      <w:framePr w:wrap="around" w:vAnchor="text" w:hAnchor="page" w:x="11437" w:y="218"/>
      <w:rPr>
        <w:rStyle w:val="PageNumber"/>
        <w:sz w:val="10"/>
        <w:szCs w:val="10"/>
      </w:rPr>
    </w:pPr>
    <w:r w:rsidRPr="00006CF9">
      <w:rPr>
        <w:rStyle w:val="PageNumber"/>
        <w:sz w:val="10"/>
      </w:rPr>
      <w:fldChar w:fldCharType="begin"/>
    </w:r>
    <w:r w:rsidRPr="00006CF9">
      <w:rPr>
        <w:rStyle w:val="PageNumber"/>
        <w:sz w:val="10"/>
      </w:rPr>
      <w:instrText xml:space="preserve">PAGE  </w:instrText>
    </w:r>
    <w:r w:rsidRPr="00006CF9">
      <w:rPr>
        <w:rStyle w:val="PageNumber"/>
        <w:sz w:val="10"/>
      </w:rPr>
      <w:fldChar w:fldCharType="separate"/>
    </w:r>
    <w:r>
      <w:rPr>
        <w:rStyle w:val="PageNumber"/>
        <w:sz w:val="10"/>
      </w:rPr>
      <w:t>2</w:t>
    </w:r>
    <w:r w:rsidRPr="00006CF9">
      <w:rPr>
        <w:rStyle w:val="PageNumber"/>
        <w:sz w:val="10"/>
      </w:rPr>
      <w:fldChar w:fldCharType="end"/>
    </w:r>
  </w:p>
  <w:p w14:paraId="2B2CEC2D" w14:textId="77777777" w:rsidR="00107192" w:rsidRDefault="00107192" w:rsidP="00D54337">
    <w:pPr>
      <w:pStyle w:val="Legal"/>
      <w:ind w:right="360"/>
    </w:pPr>
    <w:r>
      <w:rPr>
        <w:noProof/>
      </w:rPr>
      <mc:AlternateContent>
        <mc:Choice Requires="wps">
          <w:drawing>
            <wp:anchor distT="0" distB="0" distL="114300" distR="114300" simplePos="0" relativeHeight="251663360" behindDoc="0" locked="0" layoutInCell="1" allowOverlap="1" wp14:anchorId="4CC44510" wp14:editId="209A573F">
              <wp:simplePos x="0" y="0"/>
              <wp:positionH relativeFrom="column">
                <wp:posOffset>0</wp:posOffset>
              </wp:positionH>
              <wp:positionV relativeFrom="paragraph">
                <wp:posOffset>128905</wp:posOffset>
              </wp:positionV>
              <wp:extent cx="6858000" cy="0"/>
              <wp:effectExtent l="0" t="0" r="25400" b="25400"/>
              <wp:wrapNone/>
              <wp:docPr id="10" name="Straight Connector 10"/>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46638605" id="Straight Connector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0.15pt" to="540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" strokecolor="#777877" strokeweight=".25pt">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5C11DCF5" wp14:editId="34569160">
              <wp:simplePos x="0" y="0"/>
              <wp:positionH relativeFrom="column">
                <wp:posOffset>-114300</wp:posOffset>
              </wp:positionH>
              <wp:positionV relativeFrom="paragraph">
                <wp:posOffset>128905</wp:posOffset>
              </wp:positionV>
              <wp:extent cx="5257800" cy="342900"/>
              <wp:effectExtent l="0" t="0" r="0" b="12700"/>
              <wp:wrapNone/>
              <wp:docPr id="13" name="Text Box 13"/>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Copyright © 2017 ComPsych Corporation. Tous droits réservés. Ces renseignements sont fournis à titre indicatif seulement.</w:t>
                          </w:r>
                          <w:r>
                            <w:rPr>
                              <w:rFonts w:ascii="Arial" w:hAnsi="Arial"/>
                              <w:color w:val="777877"/>
                              <w:sz w:val="10"/>
                            </w:rPr>
                            <w:br/>
                            <w:t xml:space="preserve">ComPsych respecte les lois fédérales en vigueur en matière de droits de la personne et n’exerce aucune discrimination en fonction de la race, de la couleur de peau, du pays d’origine, de l’âge, du handicap ou du sexe.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11DCF5" id="Text Box 13" o:spid="_x0000_s1027" type="#_x0000_t202" style="position:absolute;margin-left:-9pt;margin-top:10.15pt;width:414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" filled="f" stroked="f">
              <v:textbox>
                <w:txbxContent>
                  <w:p w14:paraId="1BAF9A33"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xml:space="preserve">Copyright © 2017 </w:t>
                    </w:r>
                    <w:proofErr w:type="spellStart"/>
                    <w:r>
                      <w:rPr>
                        <w:rFonts w:ascii="Arial" w:hAnsi="Arial"/>
                        <w:color w:val="777877"/>
                        <w:sz w:val="10"/>
                      </w:rPr>
                      <w:t>ComPsych</w:t>
                    </w:r>
                    <w:proofErr w:type="spellEnd"/>
                    <w:r>
                      <w:rPr>
                        <w:rFonts w:ascii="Arial" w:hAnsi="Arial"/>
                        <w:color w:val="777877"/>
                        <w:sz w:val="10"/>
                      </w:rPr>
                      <w:t xml:space="preserve"> Corporation. Tous droits réservés. Ces renseignements sont fournis à titre indicatif seulement.</w:t>
                    </w:r>
                    <w:r>
                      <w:rPr>
                        <w:rFonts w:ascii="Arial" w:hAnsi="Arial"/>
                        <w:color w:val="777877"/>
                        <w:sz w:val="10"/>
                      </w:rPr>
                      <w:br/>
                    </w:r>
                    <w:proofErr w:type="spellStart"/>
                    <w:r>
                      <w:rPr>
                        <w:rFonts w:ascii="Arial" w:hAnsi="Arial"/>
                        <w:color w:val="777877"/>
                        <w:sz w:val="10"/>
                      </w:rPr>
                      <w:t>ComPsych</w:t>
                    </w:r>
                    <w:proofErr w:type="spellEnd"/>
                    <w:r>
                      <w:rPr>
                        <w:rFonts w:ascii="Arial" w:hAnsi="Arial"/>
                        <w:color w:val="777877"/>
                        <w:sz w:val="10"/>
                      </w:rPr>
                      <w:t xml:space="preserve"> respecte les lois fédérales en vigueur en matière de droits de la personne et n’exerce aucune discrimination en fonction de la race, de la couleur de peau, du pays d’origine, de l’âge, du handicap ou du sexe.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9F40A" w14:textId="77777777" w:rsidR="00107192" w:rsidRDefault="00107192">
    <w:pPr>
      <w:pStyle w:val="Footer"/>
    </w:pPr>
    <w:r>
      <w:rPr>
        <w:noProof/>
      </w:rPr>
      <mc:AlternateContent>
        <mc:Choice Requires="wps">
          <w:drawing>
            <wp:anchor distT="0" distB="0" distL="114300" distR="114300" simplePos="0" relativeHeight="251660288" behindDoc="0" locked="0" layoutInCell="1" allowOverlap="1" wp14:anchorId="73A62F60" wp14:editId="4974739B">
              <wp:simplePos x="0" y="0"/>
              <wp:positionH relativeFrom="column">
                <wp:posOffset>-53340</wp:posOffset>
              </wp:positionH>
              <wp:positionV relativeFrom="paragraph">
                <wp:posOffset>43131</wp:posOffset>
              </wp:positionV>
              <wp:extent cx="68580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858000" cy="0"/>
                      </a:xfrm>
                      <a:prstGeom prst="line">
                        <a:avLst/>
                      </a:prstGeom>
                      <a:noFill/>
                      <a:ln w="3175" cap="flat" cmpd="sng" algn="ctr">
                        <a:solidFill>
                          <a:srgbClr val="777877"/>
                        </a:solidFill>
                        <a:prstDash val="solid"/>
                        <a:miter lim="800000"/>
                      </a:ln>
                      <a:effectLst/>
                    </wps:spPr>
                    <wps:bodyPr/>
                  </wps:wsp>
                </a:graphicData>
              </a:graphic>
            </wp:anchor>
          </w:drawing>
        </mc:Choice>
        <mc:Fallback>
          <w:pict>
            <v:line w14:anchorId="3751BC35"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2pt,3.4pt" to="535.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" strokecolor="#777877" strokeweight=".25pt">
              <v:stroke joinstyle="miter"/>
            </v:line>
          </w:pict>
        </mc:Fallback>
      </mc:AlternateContent>
    </w:r>
    <w:r>
      <w:rPr>
        <w:noProof/>
      </w:rPr>
      <mc:AlternateContent>
        <mc:Choice Requires="wps">
          <w:drawing>
            <wp:anchor distT="0" distB="0" distL="114300" distR="114300" simplePos="0" relativeHeight="251659264" behindDoc="0" locked="0" layoutInCell="1" allowOverlap="1" wp14:anchorId="1383D35C" wp14:editId="43501FED">
              <wp:simplePos x="0" y="0"/>
              <wp:positionH relativeFrom="column">
                <wp:posOffset>-114300</wp:posOffset>
              </wp:positionH>
              <wp:positionV relativeFrom="paragraph">
                <wp:posOffset>65405</wp:posOffset>
              </wp:positionV>
              <wp:extent cx="5257800" cy="3429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52578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ComPsych, 2025. Tous droits réservés. Ces renseignements sont fournis à titre indicatif seulement.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83D35C" id="_x0000_t202" coordsize="21600,21600" o:spt="202" path="m,l,21600r21600,l21600,xe">
              <v:stroke joinstyle="miter"/>
              <v:path gradientshapeok="t" o:connecttype="rect"/>
            </v:shapetype>
            <v:shape id="Text Box 2" o:spid="_x0000_s1028" type="#_x0000_t202" style="position:absolute;margin-left:-9pt;margin-top:5.15pt;width:414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" filled="f" stroked="f">
              <v:textbox>
                <w:txbxContent>
                  <w:p w14:paraId="3FA2680F" w14:textId="77777777" w:rsidR="00107192" w:rsidRPr="00906677" w:rsidRDefault="00107192" w:rsidP="00D54337">
                    <w:pPr>
                      <w:pStyle w:val="BalloonText"/>
                      <w:rPr>
                        <w:rFonts w:ascii="Arial" w:hAnsi="Arial" w:cs="Arial"/>
                        <w:color w:val="777877"/>
                        <w:sz w:val="10"/>
                        <w:szCs w:val="10"/>
                      </w:rPr>
                    </w:pPr>
                    <w:r>
                      <w:rPr>
                        <w:rFonts w:ascii="Arial" w:hAnsi="Arial"/>
                        <w:color w:val="777877"/>
                        <w:sz w:val="10"/>
                      </w:rPr>
                      <w:t xml:space="preserve">© </w:t>
                    </w:r>
                    <w:proofErr w:type="spellStart"/>
                    <w:r>
                      <w:rPr>
                        <w:rFonts w:ascii="Arial" w:hAnsi="Arial"/>
                        <w:color w:val="777877"/>
                        <w:sz w:val="10"/>
                      </w:rPr>
                      <w:t>ComPsych</w:t>
                    </w:r>
                    <w:proofErr w:type="spellEnd"/>
                    <w:r>
                      <w:rPr>
                        <w:rFonts w:ascii="Arial" w:hAnsi="Arial"/>
                        <w:color w:val="777877"/>
                        <w:sz w:val="10"/>
                      </w:rPr>
                      <w:t>, 2025. Tous droits réservés. Ces renseignements sont fournis à titre indicatif seulement.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956B2" w14:textId="77777777" w:rsidR="00107192" w:rsidRDefault="00107192">
      <w:pPr>
        <w:spacing w:after="0" w:line="240" w:lineRule="auto"/>
      </w:pPr>
      <w:r>
        <w:separator/>
      </w:r>
    </w:p>
  </w:footnote>
  <w:footnote w:type="continuationSeparator" w:id="0">
    <w:p w14:paraId="0733E21F" w14:textId="77777777" w:rsidR="00107192" w:rsidRDefault="00107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901CE" w14:textId="77777777" w:rsidR="00107192" w:rsidRDefault="00107192" w:rsidP="00D54337">
    <w:r>
      <w:rPr>
        <w:noProof/>
      </w:rPr>
      <mc:AlternateContent>
        <mc:Choice Requires="wps">
          <w:drawing>
            <wp:anchor distT="0" distB="0" distL="114300" distR="114300" simplePos="0" relativeHeight="251666432" behindDoc="0" locked="0" layoutInCell="1" allowOverlap="1" wp14:anchorId="2B885B23" wp14:editId="291D07A3">
              <wp:simplePos x="0" y="0"/>
              <wp:positionH relativeFrom="column">
                <wp:posOffset>0</wp:posOffset>
              </wp:positionH>
              <wp:positionV relativeFrom="paragraph">
                <wp:posOffset>455295</wp:posOffset>
              </wp:positionV>
              <wp:extent cx="6858000" cy="0"/>
              <wp:effectExtent l="0" t="0" r="25400" b="25400"/>
              <wp:wrapNone/>
              <wp:docPr id="16" name="Straight Connector 16"/>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A055CD0" id="Straight Connector 1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35.85pt" to="540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" strokecolor="#558cbd">
              <v:stroke joinstyle="miter"/>
            </v:line>
          </w:pict>
        </mc:Fallback>
      </mc:AlternateContent>
    </w:r>
    <w:r>
      <w:rPr>
        <w:noProof/>
      </w:rPr>
      <w:drawing>
        <wp:anchor distT="0" distB="0" distL="114300" distR="114300" simplePos="0" relativeHeight="251667456" behindDoc="0" locked="0" layoutInCell="1" allowOverlap="1" wp14:anchorId="59BABB59" wp14:editId="6BB23BF1">
          <wp:simplePos x="0" y="0"/>
          <wp:positionH relativeFrom="column">
            <wp:posOffset>0</wp:posOffset>
          </wp:positionH>
          <wp:positionV relativeFrom="paragraph">
            <wp:posOffset>228600</wp:posOffset>
          </wp:positionV>
          <wp:extent cx="1399540" cy="126365"/>
          <wp:effectExtent l="0" t="0" r="0" b="635"/>
          <wp:wrapNone/>
          <wp:docPr id="812218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14F20" w14:textId="77777777" w:rsidR="00107192" w:rsidRDefault="00107192">
    <w:r>
      <w:rPr>
        <w:noProof/>
      </w:rPr>
      <mc:AlternateContent>
        <mc:Choice Requires="wps">
          <w:drawing>
            <wp:anchor distT="0" distB="0" distL="114300" distR="114300" simplePos="0" relativeHeight="251661312" behindDoc="0" locked="0" layoutInCell="1" allowOverlap="1" wp14:anchorId="7813D8B4" wp14:editId="2C6D6083">
              <wp:simplePos x="0" y="0"/>
              <wp:positionH relativeFrom="column">
                <wp:posOffset>0</wp:posOffset>
              </wp:positionH>
              <wp:positionV relativeFrom="paragraph">
                <wp:posOffset>457200</wp:posOffset>
              </wp:positionV>
              <wp:extent cx="6858000" cy="0"/>
              <wp:effectExtent l="0" t="0" r="25400" b="25400"/>
              <wp:wrapNone/>
              <wp:docPr id="5" name="Straight Connector 5"/>
              <wp:cNvGraphicFramePr/>
              <a:graphic xmlns:a="http://schemas.openxmlformats.org/drawingml/2006/main">
                <a:graphicData uri="http://schemas.microsoft.com/office/word/2010/wordprocessingShape">
                  <wps:wsp>
                    <wps:cNvCnPr/>
                    <wps:spPr>
                      <a:xfrm>
                        <a:off x="0" y="0"/>
                        <a:ext cx="6858000" cy="0"/>
                      </a:xfrm>
                      <a:prstGeom prst="line">
                        <a:avLst/>
                      </a:prstGeom>
                      <a:noFill/>
                      <a:ln w="9525" cap="flat" cmpd="sng" algn="ctr">
                        <a:solidFill>
                          <a:srgbClr val="558CBD"/>
                        </a:solidFill>
                        <a:prstDash val="solid"/>
                        <a:miter lim="800000"/>
                      </a:ln>
                      <a:effectLst/>
                    </wps:spPr>
                    <wps:bodyPr/>
                  </wps:wsp>
                </a:graphicData>
              </a:graphic>
            </wp:anchor>
          </w:drawing>
        </mc:Choice>
        <mc:Fallback>
          <w:pict>
            <v:line w14:anchorId="79649729"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36pt" to="540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" strokecolor="#558cbd">
              <v:stroke joinstyle="miter"/>
            </v:line>
          </w:pict>
        </mc:Fallback>
      </mc:AlternateContent>
    </w:r>
    <w:r>
      <w:rPr>
        <w:noProof/>
      </w:rPr>
      <w:drawing>
        <wp:anchor distT="0" distB="0" distL="114300" distR="114300" simplePos="0" relativeHeight="251662336" behindDoc="0" locked="0" layoutInCell="1" allowOverlap="1" wp14:anchorId="7B1C4373" wp14:editId="06548605">
          <wp:simplePos x="0" y="0"/>
          <wp:positionH relativeFrom="column">
            <wp:posOffset>0</wp:posOffset>
          </wp:positionH>
          <wp:positionV relativeFrom="paragraph">
            <wp:posOffset>230505</wp:posOffset>
          </wp:positionV>
          <wp:extent cx="1399540" cy="126365"/>
          <wp:effectExtent l="0" t="0" r="0" b="635"/>
          <wp:wrapNone/>
          <wp:docPr id="1641816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126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576"/>
    <w:rsid w:val="00107192"/>
    <w:rsid w:val="001178F7"/>
    <w:rsid w:val="001265A7"/>
    <w:rsid w:val="00142BEF"/>
    <w:rsid w:val="00161D3A"/>
    <w:rsid w:val="00190768"/>
    <w:rsid w:val="001B127A"/>
    <w:rsid w:val="001B31C9"/>
    <w:rsid w:val="00290489"/>
    <w:rsid w:val="002D7E0F"/>
    <w:rsid w:val="002F3EBE"/>
    <w:rsid w:val="003242D7"/>
    <w:rsid w:val="0036430E"/>
    <w:rsid w:val="003C7617"/>
    <w:rsid w:val="004A2C65"/>
    <w:rsid w:val="004D3674"/>
    <w:rsid w:val="00532488"/>
    <w:rsid w:val="00533576"/>
    <w:rsid w:val="0059718D"/>
    <w:rsid w:val="005A7351"/>
    <w:rsid w:val="005B141B"/>
    <w:rsid w:val="005B4692"/>
    <w:rsid w:val="005D2EB9"/>
    <w:rsid w:val="007502EF"/>
    <w:rsid w:val="00821968"/>
    <w:rsid w:val="008533B2"/>
    <w:rsid w:val="00895E47"/>
    <w:rsid w:val="008D649A"/>
    <w:rsid w:val="00902307"/>
    <w:rsid w:val="0092513E"/>
    <w:rsid w:val="00976BF1"/>
    <w:rsid w:val="009E31CC"/>
    <w:rsid w:val="00AB5553"/>
    <w:rsid w:val="00B62CD2"/>
    <w:rsid w:val="00B8646C"/>
    <w:rsid w:val="00BA0A80"/>
    <w:rsid w:val="00BF1457"/>
    <w:rsid w:val="00BF31C6"/>
    <w:rsid w:val="00C91CC6"/>
    <w:rsid w:val="00D13F17"/>
    <w:rsid w:val="00DE6FB3"/>
    <w:rsid w:val="00E50D5E"/>
    <w:rsid w:val="00E6371C"/>
    <w:rsid w:val="00E71859"/>
    <w:rsid w:val="00E778F0"/>
    <w:rsid w:val="00EB566D"/>
    <w:rsid w:val="00F933DC"/>
    <w:rsid w:val="00FE79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46D5B"/>
  <w15:chartTrackingRefBased/>
  <w15:docId w15:val="{087A39FD-D0D5-4E32-8B4F-502AD62E7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576"/>
    <w:rPr>
      <w:kern w:val="0"/>
      <w14:ligatures w14:val="none"/>
    </w:rPr>
  </w:style>
  <w:style w:type="paragraph" w:styleId="Heading1">
    <w:name w:val="heading 1"/>
    <w:basedOn w:val="Normal"/>
    <w:next w:val="Normal"/>
    <w:link w:val="Heading1Char"/>
    <w:uiPriority w:val="9"/>
    <w:qFormat/>
    <w:rsid w:val="00533576"/>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33576"/>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33576"/>
    <w:pPr>
      <w:keepNext/>
      <w:keepLines/>
      <w:spacing w:before="160" w:after="80"/>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33576"/>
    <w:pPr>
      <w:keepNext/>
      <w:keepLines/>
      <w:spacing w:before="80" w:after="40"/>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33576"/>
    <w:pPr>
      <w:keepNext/>
      <w:keepLines/>
      <w:spacing w:before="80" w:after="40"/>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33576"/>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33576"/>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33576"/>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33576"/>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357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53357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3357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3357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3357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335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35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35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3576"/>
    <w:rPr>
      <w:rFonts w:eastAsiaTheme="majorEastAsia" w:cstheme="majorBidi"/>
      <w:color w:val="272727" w:themeColor="text1" w:themeTint="D8"/>
    </w:rPr>
  </w:style>
  <w:style w:type="paragraph" w:styleId="Title">
    <w:name w:val="Title"/>
    <w:basedOn w:val="Normal"/>
    <w:next w:val="Normal"/>
    <w:link w:val="TitleChar"/>
    <w:uiPriority w:val="10"/>
    <w:qFormat/>
    <w:rsid w:val="0053357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335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3576"/>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335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3576"/>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33576"/>
    <w:rPr>
      <w:i/>
      <w:iCs/>
      <w:color w:val="404040" w:themeColor="text1" w:themeTint="BF"/>
    </w:rPr>
  </w:style>
  <w:style w:type="paragraph" w:styleId="ListParagraph">
    <w:name w:val="List Paragraph"/>
    <w:basedOn w:val="Normal"/>
    <w:uiPriority w:val="34"/>
    <w:qFormat/>
    <w:rsid w:val="00533576"/>
    <w:pPr>
      <w:ind w:left="720"/>
      <w:contextualSpacing/>
    </w:pPr>
    <w:rPr>
      <w:kern w:val="2"/>
      <w14:ligatures w14:val="standardContextual"/>
    </w:rPr>
  </w:style>
  <w:style w:type="character" w:styleId="IntenseEmphasis">
    <w:name w:val="Intense Emphasis"/>
    <w:basedOn w:val="DefaultParagraphFont"/>
    <w:uiPriority w:val="21"/>
    <w:qFormat/>
    <w:rsid w:val="00533576"/>
    <w:rPr>
      <w:i/>
      <w:iCs/>
      <w:color w:val="2E74B5" w:themeColor="accent1" w:themeShade="BF"/>
    </w:rPr>
  </w:style>
  <w:style w:type="paragraph" w:styleId="IntenseQuote">
    <w:name w:val="Intense Quote"/>
    <w:basedOn w:val="Normal"/>
    <w:next w:val="Normal"/>
    <w:link w:val="IntenseQuoteChar"/>
    <w:uiPriority w:val="30"/>
    <w:qFormat/>
    <w:rsid w:val="0053357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533576"/>
    <w:rPr>
      <w:i/>
      <w:iCs/>
      <w:color w:val="2E74B5" w:themeColor="accent1" w:themeShade="BF"/>
    </w:rPr>
  </w:style>
  <w:style w:type="character" w:styleId="IntenseReference">
    <w:name w:val="Intense Reference"/>
    <w:basedOn w:val="DefaultParagraphFont"/>
    <w:uiPriority w:val="32"/>
    <w:qFormat/>
    <w:rsid w:val="00533576"/>
    <w:rPr>
      <w:b/>
      <w:bCs/>
      <w:smallCaps/>
      <w:color w:val="2E74B5" w:themeColor="accent1" w:themeShade="BF"/>
      <w:spacing w:val="5"/>
    </w:rPr>
  </w:style>
  <w:style w:type="paragraph" w:styleId="BalloonText">
    <w:name w:val="Balloon Text"/>
    <w:basedOn w:val="Normal"/>
    <w:link w:val="BalloonTextChar"/>
    <w:uiPriority w:val="99"/>
    <w:semiHidden/>
    <w:unhideWhenUsed/>
    <w:rsid w:val="00533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576"/>
    <w:rPr>
      <w:rFonts w:ascii="Segoe UI" w:hAnsi="Segoe UI" w:cs="Segoe UI"/>
      <w:kern w:val="0"/>
      <w:sz w:val="18"/>
      <w:szCs w:val="18"/>
      <w14:ligatures w14:val="none"/>
    </w:rPr>
  </w:style>
  <w:style w:type="paragraph" w:styleId="Footer">
    <w:name w:val="footer"/>
    <w:basedOn w:val="Normal"/>
    <w:link w:val="FooterChar"/>
    <w:uiPriority w:val="99"/>
    <w:semiHidden/>
    <w:unhideWhenUsed/>
    <w:rsid w:val="0053357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33576"/>
    <w:rPr>
      <w:kern w:val="0"/>
      <w14:ligatures w14:val="none"/>
    </w:rPr>
  </w:style>
  <w:style w:type="paragraph" w:customStyle="1" w:styleId="Legal">
    <w:name w:val="Legal"/>
    <w:basedOn w:val="Normal"/>
    <w:autoRedefine/>
    <w:uiPriority w:val="99"/>
    <w:qFormat/>
    <w:rsid w:val="00533576"/>
    <w:pPr>
      <w:widowControl w:val="0"/>
      <w:tabs>
        <w:tab w:val="left" w:pos="200"/>
      </w:tabs>
      <w:suppressAutoHyphens/>
      <w:autoSpaceDE w:val="0"/>
      <w:autoSpaceDN w:val="0"/>
      <w:adjustRightInd w:val="0"/>
      <w:spacing w:after="43" w:line="160" w:lineRule="atLeast"/>
      <w:textAlignment w:val="center"/>
    </w:pPr>
    <w:rPr>
      <w:rFonts w:ascii="Arial" w:eastAsiaTheme="minorEastAsia" w:hAnsi="Arial" w:cs="Arial"/>
      <w:color w:val="4F4F4F"/>
      <w:sz w:val="12"/>
      <w:szCs w:val="12"/>
    </w:rPr>
  </w:style>
  <w:style w:type="character" w:styleId="PageNumber">
    <w:name w:val="page number"/>
    <w:basedOn w:val="DefaultParagraphFont"/>
    <w:uiPriority w:val="99"/>
    <w:semiHidden/>
    <w:unhideWhenUsed/>
    <w:rsid w:val="00533576"/>
  </w:style>
  <w:style w:type="paragraph" w:customStyle="1" w:styleId="ContactRight">
    <w:name w:val="Contact Right"/>
    <w:basedOn w:val="Normal"/>
    <w:autoRedefine/>
    <w:uiPriority w:val="99"/>
    <w:qFormat/>
    <w:rsid w:val="00533576"/>
    <w:pPr>
      <w:widowControl w:val="0"/>
      <w:tabs>
        <w:tab w:val="left" w:pos="2480"/>
        <w:tab w:val="left" w:pos="6440"/>
      </w:tabs>
      <w:autoSpaceDE w:val="0"/>
      <w:autoSpaceDN w:val="0"/>
      <w:adjustRightInd w:val="0"/>
      <w:spacing w:after="0" w:line="280" w:lineRule="atLeast"/>
      <w:jc w:val="right"/>
      <w:textAlignment w:val="center"/>
    </w:pPr>
    <w:rPr>
      <w:rFonts w:ascii="Univers-Light" w:eastAsiaTheme="minorEastAsia" w:hAnsi="Univers-Light" w:cs="Univers-Light"/>
      <w:color w:val="00467E"/>
      <w:sz w:val="18"/>
      <w:szCs w:val="18"/>
    </w:rPr>
  </w:style>
  <w:style w:type="character" w:styleId="Hyperlink">
    <w:name w:val="Hyperlink"/>
    <w:basedOn w:val="DefaultParagraphFont"/>
    <w:uiPriority w:val="99"/>
    <w:unhideWhenUsed/>
    <w:rsid w:val="00533576"/>
    <w:rPr>
      <w:color w:val="0563C1" w:themeColor="hyperlink"/>
      <w:u w:val="single"/>
    </w:rPr>
  </w:style>
  <w:style w:type="character" w:styleId="UnresolvedMention">
    <w:name w:val="Unresolved Mention"/>
    <w:basedOn w:val="DefaultParagraphFont"/>
    <w:uiPriority w:val="99"/>
    <w:semiHidden/>
    <w:unhideWhenUsed/>
    <w:rsid w:val="00E6371C"/>
    <w:rPr>
      <w:color w:val="605E5C"/>
      <w:shd w:val="clear" w:color="auto" w:fill="E1DFDD"/>
    </w:rPr>
  </w:style>
  <w:style w:type="character" w:styleId="FollowedHyperlink">
    <w:name w:val="FollowedHyperlink"/>
    <w:basedOn w:val="DefaultParagraphFont"/>
    <w:uiPriority w:val="99"/>
    <w:semiHidden/>
    <w:unhideWhenUsed/>
    <w:rsid w:val="00E6371C"/>
    <w:rPr>
      <w:color w:val="954F72" w:themeColor="followedHyperlink"/>
      <w:u w:val="single"/>
    </w:rPr>
  </w:style>
  <w:style w:type="character" w:styleId="CommentReference">
    <w:name w:val="annotation reference"/>
    <w:basedOn w:val="DefaultParagraphFont"/>
    <w:uiPriority w:val="99"/>
    <w:semiHidden/>
    <w:unhideWhenUsed/>
    <w:rsid w:val="00E50D5E"/>
    <w:rPr>
      <w:sz w:val="16"/>
      <w:szCs w:val="16"/>
    </w:rPr>
  </w:style>
  <w:style w:type="paragraph" w:styleId="CommentText">
    <w:name w:val="annotation text"/>
    <w:basedOn w:val="Normal"/>
    <w:link w:val="CommentTextChar"/>
    <w:uiPriority w:val="99"/>
    <w:unhideWhenUsed/>
    <w:rsid w:val="00E50D5E"/>
    <w:pPr>
      <w:spacing w:line="240" w:lineRule="auto"/>
    </w:pPr>
    <w:rPr>
      <w:sz w:val="20"/>
      <w:szCs w:val="20"/>
    </w:rPr>
  </w:style>
  <w:style w:type="character" w:customStyle="1" w:styleId="CommentTextChar">
    <w:name w:val="Comment Text Char"/>
    <w:basedOn w:val="DefaultParagraphFont"/>
    <w:link w:val="CommentText"/>
    <w:uiPriority w:val="99"/>
    <w:rsid w:val="00E50D5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50D5E"/>
    <w:rPr>
      <w:b/>
      <w:bCs/>
    </w:rPr>
  </w:style>
  <w:style w:type="character" w:customStyle="1" w:styleId="CommentSubjectChar">
    <w:name w:val="Comment Subject Char"/>
    <w:basedOn w:val="CommentTextChar"/>
    <w:link w:val="CommentSubject"/>
    <w:uiPriority w:val="99"/>
    <w:semiHidden/>
    <w:rsid w:val="00E50D5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ma-assets.s3.amazonaws.com/i90cb/8aa7bf5c4db007f927bebe13a12ab048/F_A_New_GuidanceResources_Digital_Experience_editable.pdf"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share.vidyard.com/watch/qxyEpohDy5NWjfriGrGPd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psych.com/wp-content/uploads/F_2025_NativeAmericanHeritageMonth.pdf"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519</Words>
  <Characters>2883</Characters>
  <Application>Microsoft Office Word</Application>
  <DocSecurity>0</DocSecurity>
  <Lines>60</Lines>
  <Paragraphs>33</Paragraphs>
  <ScaleCrop>false</ScaleCrop>
  <HeadingPairs>
    <vt:vector size="2" baseType="variant">
      <vt:variant>
        <vt:lpstr>Title</vt:lpstr>
      </vt:variant>
      <vt:variant>
        <vt:i4>1</vt:i4>
      </vt:variant>
    </vt:vector>
  </HeadingPairs>
  <TitlesOfParts>
    <vt:vector size="1" baseType="lpstr">
      <vt:lpstr/>
    </vt:vector>
  </TitlesOfParts>
  <Company>ComPsych Corporation</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 Rocchi</dc:creator>
  <cp:keywords/>
  <dc:description/>
  <cp:lastModifiedBy>Lindsay Schmitt</cp:lastModifiedBy>
  <cp:revision>2</cp:revision>
  <cp:lastPrinted>2025-09-02T02:36:00Z</cp:lastPrinted>
  <dcterms:created xsi:type="dcterms:W3CDTF">2025-11-03T17:34:00Z</dcterms:created>
  <dcterms:modified xsi:type="dcterms:W3CDTF">2025-11-03T17:34:00Z</dcterms:modified>
</cp:coreProperties>
</file>